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D0" w:rsidRDefault="007B0CD0" w:rsidP="007B0CD0">
      <w:pPr>
        <w:jc w:val="center"/>
        <w:rPr>
          <w:rFonts w:ascii="Jokerman" w:hAnsi="Jokerman"/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228600</wp:posOffset>
            </wp:positionV>
            <wp:extent cx="1143000" cy="405765"/>
            <wp:effectExtent l="0" t="0" r="0" b="0"/>
            <wp:wrapNone/>
            <wp:docPr id="5" name="Image 5" descr="logo_sop_OBJ_avec_bords__petit_peti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sop_OBJ_avec_bords__petit_peti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</w:rPr>
        <w:drawing>
          <wp:inline distT="0" distB="0" distL="0" distR="0">
            <wp:extent cx="457200" cy="571500"/>
            <wp:effectExtent l="0" t="0" r="0" b="0"/>
            <wp:docPr id="3" name="Image 3" descr="Copie (2) de m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Copie (2) de m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</w:rPr>
        <w:t xml:space="preserve">      </w:t>
      </w:r>
      <w:r>
        <w:rPr>
          <w:rFonts w:ascii="Jokerman" w:hAnsi="Jokerman"/>
        </w:rPr>
        <w:tab/>
        <w:t xml:space="preserve">                          </w:t>
      </w:r>
      <w:r>
        <w:rPr>
          <w:rFonts w:ascii="Jokerman" w:hAnsi="Jokerman"/>
        </w:rPr>
        <w:tab/>
      </w:r>
      <w:r>
        <w:rPr>
          <w:rFonts w:ascii="Jokerman" w:hAnsi="Jokerman"/>
        </w:rPr>
        <w:tab/>
        <w:t xml:space="preserve">                      </w:t>
      </w: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929640" cy="487680"/>
            <wp:effectExtent l="0" t="0" r="3810" b="7620"/>
            <wp:docPr id="2" name="Image 2" descr="M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M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</w:rPr>
        <w:tab/>
        <w:t xml:space="preserve">                   </w:t>
      </w:r>
      <w:r>
        <w:rPr>
          <w:rFonts w:ascii="Jokerman" w:hAnsi="Jokerman"/>
          <w:noProof/>
        </w:rPr>
        <w:drawing>
          <wp:inline distT="0" distB="0" distL="0" distR="0">
            <wp:extent cx="502920" cy="678180"/>
            <wp:effectExtent l="0" t="0" r="0" b="7620"/>
            <wp:docPr id="1" name="Image 1" descr="Copie (2) de logo caf petit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Copie (2) de logo caf petit for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</w:rPr>
        <w:tab/>
      </w:r>
    </w:p>
    <w:p w:rsidR="007B0CD0" w:rsidRDefault="007B0CD0" w:rsidP="007B0CD0">
      <w:pPr>
        <w:ind w:left="708" w:hanging="708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055870" cy="674370"/>
                <wp:effectExtent l="0" t="0" r="1905" b="190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5587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CD0" w:rsidRPr="001445FB" w:rsidRDefault="007B0CD0" w:rsidP="007B0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 C</w:t>
                            </w:r>
                            <w:r w:rsidR="00947166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spellEnd"/>
                            <w:r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U E I L   DE   L O I S I R S</w:t>
                            </w:r>
                          </w:p>
                          <w:p w:rsidR="007B0CD0" w:rsidRPr="001445FB" w:rsidRDefault="007B0CD0" w:rsidP="007B0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V A C A N C E S   D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E 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proofErr w:type="gramEnd"/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45FB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DD61A3" w:rsidRPr="001445F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398.1pt;height: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" filled="f" stroked="f">
                <o:lock v:ext="edit" shapetype="t"/>
                <v:textbox style="mso-fit-shape-to-text:t">
                  <w:txbxContent>
                    <w:p w:rsidR="007B0CD0" w:rsidRPr="001445FB" w:rsidRDefault="007B0CD0" w:rsidP="007B0CD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 C</w:t>
                      </w:r>
                      <w:r w:rsidR="00947166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spellEnd"/>
                      <w:r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U E I L   DE   L O I S I R S</w:t>
                      </w:r>
                    </w:p>
                    <w:p w:rsidR="007B0CD0" w:rsidRPr="001445FB" w:rsidRDefault="007B0CD0" w:rsidP="007B0CD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V A C A N C E S   D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E 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</w:t>
                      </w:r>
                      <w:proofErr w:type="gramEnd"/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45FB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D61A3" w:rsidRPr="001445FB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B0CD0" w:rsidRDefault="007B0CD0" w:rsidP="007B0CD0">
      <w:pPr>
        <w:ind w:left="708" w:hanging="708"/>
        <w:jc w:val="center"/>
        <w:rPr>
          <w:sz w:val="10"/>
          <w:szCs w:val="10"/>
        </w:rPr>
      </w:pPr>
    </w:p>
    <w:p w:rsidR="007B0CD0" w:rsidRPr="00007271" w:rsidRDefault="007B0CD0" w:rsidP="007B0CD0">
      <w:pPr>
        <w:ind w:left="2124" w:hanging="2124"/>
        <w:jc w:val="center"/>
        <w:outlineLvl w:val="0"/>
        <w:rPr>
          <w:b/>
          <w:sz w:val="32"/>
          <w:szCs w:val="32"/>
          <w:u w:val="single"/>
        </w:rPr>
      </w:pPr>
      <w:r w:rsidRPr="00007271">
        <w:rPr>
          <w:b/>
          <w:sz w:val="32"/>
          <w:szCs w:val="32"/>
          <w:u w:val="single"/>
        </w:rPr>
        <w:t xml:space="preserve">Du </w:t>
      </w:r>
      <w:r w:rsidR="00007271" w:rsidRPr="00007271">
        <w:rPr>
          <w:b/>
          <w:sz w:val="32"/>
          <w:szCs w:val="32"/>
          <w:u w:val="single"/>
        </w:rPr>
        <w:t>22 au 26 avril</w:t>
      </w:r>
      <w:r w:rsidRPr="00007271">
        <w:rPr>
          <w:b/>
          <w:sz w:val="32"/>
          <w:szCs w:val="32"/>
          <w:u w:val="single"/>
        </w:rPr>
        <w:t xml:space="preserve"> 202</w:t>
      </w:r>
      <w:r w:rsidR="00442D8F" w:rsidRPr="00007271">
        <w:rPr>
          <w:b/>
          <w:sz w:val="32"/>
          <w:szCs w:val="32"/>
          <w:u w:val="single"/>
        </w:rPr>
        <w:t>4</w:t>
      </w:r>
    </w:p>
    <w:p w:rsidR="007B0CD0" w:rsidRPr="00007271" w:rsidRDefault="007B0CD0" w:rsidP="00007271">
      <w:pPr>
        <w:outlineLvl w:val="0"/>
        <w:rPr>
          <w:i/>
          <w:iCs/>
          <w:sz w:val="32"/>
          <w:szCs w:val="32"/>
          <w:u w:val="single"/>
        </w:rPr>
      </w:pPr>
      <w:r w:rsidRPr="00007271">
        <w:rPr>
          <w:i/>
          <w:iCs/>
          <w:sz w:val="32"/>
          <w:szCs w:val="32"/>
          <w:u w:val="single"/>
        </w:rPr>
        <w:tab/>
      </w:r>
    </w:p>
    <w:p w:rsidR="00ED352C" w:rsidRPr="00ED352C" w:rsidRDefault="00007271" w:rsidP="00007271">
      <w:pPr>
        <w:pStyle w:val="PRESERVONSLAPLANETE"/>
        <w:ind w:firstLine="0"/>
        <w:rPr>
          <w:rFonts w:ascii="AR CHRISTY" w:hAnsi="AR CHRISTY"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4674D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874520" cy="1356360"/>
            <wp:effectExtent l="0" t="0" r="0" b="0"/>
            <wp:wrapSquare wrapText="bothSides"/>
            <wp:docPr id="7" name="Image 7" descr="Forest animals : photos de stock (3 517 289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animals : photos de stock (3 517 289 imag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 CHRISTY" w:hAnsi="AR CHRISTY"/>
          <w:color w:val="0070C0"/>
          <w:sz w:val="44"/>
          <w:szCs w:val="44"/>
        </w:rPr>
        <w:t>Les jeux sportifs</w:t>
      </w:r>
      <w:r w:rsidR="0010278A">
        <w:rPr>
          <w:rFonts w:ascii="AR CHRISTY" w:hAnsi="AR CHRISTY"/>
          <w:color w:val="0070C0"/>
          <w:sz w:val="44"/>
          <w:szCs w:val="44"/>
        </w:rPr>
        <w:t xml:space="preserve"> </w:t>
      </w:r>
      <w:r>
        <w:rPr>
          <w:rFonts w:ascii="AR CHRISTY" w:hAnsi="AR CHRISTY"/>
          <w:color w:val="0070C0"/>
          <w:sz w:val="44"/>
          <w:szCs w:val="44"/>
        </w:rPr>
        <w:t xml:space="preserve">sur le thème de </w:t>
      </w:r>
      <w:r w:rsidR="0010278A">
        <w:rPr>
          <w:rFonts w:ascii="AR CHRISTY" w:hAnsi="AR CHRISTY"/>
          <w:color w:val="0070C0"/>
          <w:sz w:val="44"/>
          <w:szCs w:val="44"/>
        </w:rPr>
        <w:t>« </w:t>
      </w:r>
      <w:r>
        <w:rPr>
          <w:rFonts w:ascii="AR CHRISTY" w:hAnsi="AR CHRISTY"/>
          <w:color w:val="0070C0"/>
          <w:sz w:val="44"/>
          <w:szCs w:val="44"/>
        </w:rPr>
        <w:t>la forêt</w:t>
      </w:r>
      <w:r w:rsidR="0010278A">
        <w:rPr>
          <w:rFonts w:ascii="AR CHRISTY" w:hAnsi="AR CHRISTY"/>
          <w:color w:val="0070C0"/>
          <w:sz w:val="44"/>
          <w:szCs w:val="44"/>
        </w:rPr>
        <w:t> »</w:t>
      </w:r>
      <w:r>
        <w:rPr>
          <w:rFonts w:ascii="AR CHRISTY" w:hAnsi="AR CHRISTY"/>
          <w:color w:val="0070C0"/>
          <w:sz w:val="44"/>
          <w:szCs w:val="44"/>
        </w:rPr>
        <w:t xml:space="preserve"> pour les grands et </w:t>
      </w:r>
      <w:r w:rsidR="0010278A">
        <w:rPr>
          <w:rFonts w:ascii="AR CHRISTY" w:hAnsi="AR CHRISTY"/>
          <w:color w:val="0070C0"/>
          <w:sz w:val="44"/>
          <w:szCs w:val="44"/>
        </w:rPr>
        <w:t>« </w:t>
      </w:r>
      <w:r>
        <w:rPr>
          <w:rFonts w:ascii="AR CHRISTY" w:hAnsi="AR CHRISTY"/>
          <w:color w:val="0070C0"/>
          <w:sz w:val="44"/>
          <w:szCs w:val="44"/>
        </w:rPr>
        <w:t>les animaux</w:t>
      </w:r>
      <w:r w:rsidR="0010278A">
        <w:rPr>
          <w:rFonts w:ascii="AR CHRISTY" w:hAnsi="AR CHRISTY"/>
          <w:color w:val="0070C0"/>
          <w:sz w:val="44"/>
          <w:szCs w:val="44"/>
        </w:rPr>
        <w:t> »</w:t>
      </w:r>
      <w:r>
        <w:rPr>
          <w:rFonts w:ascii="AR CHRISTY" w:hAnsi="AR CHRISTY"/>
          <w:color w:val="0070C0"/>
          <w:sz w:val="44"/>
          <w:szCs w:val="44"/>
        </w:rPr>
        <w:t xml:space="preserve"> pour les petits</w:t>
      </w:r>
    </w:p>
    <w:p w:rsidR="00007271" w:rsidRDefault="00E16835" w:rsidP="00442D8F">
      <w:pPr>
        <w:pStyle w:val="PRESERVONSLAPLANETE"/>
        <w:ind w:firstLine="0"/>
        <w:rPr>
          <w:rFonts w:ascii="AR CHRISTY" w:hAnsi="AR CHRISTY"/>
          <w:color w:val="FFC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7326E0">
            <wp:simplePos x="0" y="0"/>
            <wp:positionH relativeFrom="column">
              <wp:posOffset>5379720</wp:posOffset>
            </wp:positionH>
            <wp:positionV relativeFrom="paragraph">
              <wp:posOffset>878205</wp:posOffset>
            </wp:positionV>
            <wp:extent cx="1303020" cy="868680"/>
            <wp:effectExtent l="0" t="0" r="0" b="7620"/>
            <wp:wrapSquare wrapText="bothSides"/>
            <wp:docPr id="6" name="Image 6" descr="Émotions Avec Des Sourires Vecteurs libres de droits et plus d'images  vectorielles de Smiley anthropomorphique - Smiley anthropomorphique, Icône,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motions Avec Des Sourires Vecteurs libres de droits et plus d'images  vectorielles de Smiley anthropomorphique - Smiley anthropomorphique, Icône, 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71">
        <w:rPr>
          <w:rFonts w:ascii="AR CHRISTY" w:hAnsi="AR CHRISTY"/>
          <w:color w:val="FFC000"/>
          <w:sz w:val="44"/>
          <w:szCs w:val="44"/>
        </w:rPr>
        <w:t xml:space="preserve">Le thème culturel </w:t>
      </w:r>
      <w:r w:rsidR="0010278A">
        <w:rPr>
          <w:rFonts w:ascii="AR CHRISTY" w:hAnsi="AR CHRISTY"/>
          <w:color w:val="FFC000"/>
          <w:sz w:val="44"/>
          <w:szCs w:val="44"/>
        </w:rPr>
        <w:t>de la semaine « </w:t>
      </w:r>
      <w:r w:rsidR="00007271">
        <w:rPr>
          <w:rFonts w:ascii="AR CHRISTY" w:hAnsi="AR CHRISTY"/>
          <w:color w:val="FFC000"/>
          <w:sz w:val="44"/>
          <w:szCs w:val="44"/>
        </w:rPr>
        <w:t xml:space="preserve">le </w:t>
      </w:r>
      <w:r w:rsidR="00C747E6">
        <w:rPr>
          <w:rFonts w:ascii="AR CHRISTY" w:hAnsi="AR CHRISTY"/>
          <w:color w:val="FFC000"/>
          <w:sz w:val="44"/>
          <w:szCs w:val="44"/>
        </w:rPr>
        <w:t>théâtre</w:t>
      </w:r>
      <w:r w:rsidR="0010278A">
        <w:rPr>
          <w:rFonts w:ascii="AR CHRISTY" w:hAnsi="AR CHRISTY"/>
          <w:color w:val="FFC000"/>
          <w:sz w:val="44"/>
          <w:szCs w:val="44"/>
        </w:rPr>
        <w:t>, j’exprime mes émotions »</w:t>
      </w:r>
      <w:r w:rsidR="00007271">
        <w:rPr>
          <w:rFonts w:ascii="AR CHRISTY" w:hAnsi="AR CHRISTY"/>
          <w:color w:val="FFC000"/>
          <w:sz w:val="44"/>
          <w:szCs w:val="44"/>
        </w:rPr>
        <w:t xml:space="preserve"> pour les petits et les grands avec la venue d’un professionnel.</w:t>
      </w:r>
      <w:r w:rsidRPr="00E16835">
        <w:rPr>
          <w:noProof/>
        </w:rPr>
        <w:t xml:space="preserve"> </w:t>
      </w:r>
    </w:p>
    <w:p w:rsidR="00044F80" w:rsidRPr="001E7C56" w:rsidRDefault="007B0CD0" w:rsidP="00442D8F">
      <w:pPr>
        <w:pStyle w:val="PRESERVONSLAPLANETE"/>
        <w:ind w:firstLine="0"/>
        <w:rPr>
          <w:rFonts w:ascii="AR CHRISTY" w:hAnsi="AR CHRISTY"/>
          <w:color w:val="auto"/>
          <w:sz w:val="44"/>
          <w:szCs w:val="44"/>
        </w:rPr>
      </w:pPr>
      <w:r w:rsidRPr="001E7C56">
        <w:rPr>
          <w:b/>
          <w:i/>
          <w:iCs/>
          <w:color w:val="auto"/>
        </w:rPr>
        <w:t>PUBLIC : Enfants âgés de 3</w:t>
      </w:r>
      <w:r w:rsidR="001445FB">
        <w:rPr>
          <w:b/>
          <w:i/>
          <w:iCs/>
          <w:color w:val="auto"/>
        </w:rPr>
        <w:t xml:space="preserve"> </w:t>
      </w:r>
      <w:r w:rsidRPr="001E7C56">
        <w:rPr>
          <w:b/>
          <w:i/>
          <w:iCs/>
          <w:color w:val="auto"/>
        </w:rPr>
        <w:t>ans à 1</w:t>
      </w:r>
      <w:r w:rsidR="001445FB">
        <w:rPr>
          <w:b/>
          <w:i/>
          <w:iCs/>
          <w:color w:val="auto"/>
        </w:rPr>
        <w:t xml:space="preserve">2 </w:t>
      </w:r>
      <w:r w:rsidRPr="001E7C56">
        <w:rPr>
          <w:b/>
          <w:i/>
          <w:iCs/>
          <w:color w:val="auto"/>
        </w:rPr>
        <w:t>ans</w:t>
      </w:r>
    </w:p>
    <w:p w:rsidR="007B0CD0" w:rsidRPr="00044F80" w:rsidRDefault="0032060A" w:rsidP="0032060A">
      <w:pPr>
        <w:outlineLvl w:val="0"/>
        <w:rPr>
          <w:b/>
          <w:i/>
          <w:iCs/>
        </w:rPr>
      </w:pPr>
      <w:r w:rsidRPr="00044F80">
        <w:rPr>
          <w:b/>
          <w:i/>
          <w:iCs/>
        </w:rPr>
        <w:t xml:space="preserve"> </w:t>
      </w:r>
      <w:r w:rsidR="007B0CD0" w:rsidRPr="00044F80">
        <w:rPr>
          <w:b/>
          <w:i/>
          <w:iCs/>
        </w:rPr>
        <w:t>HORAIRES : 8h-18h (Arrivée : 8h-9h / Départ : 17h-18h)</w:t>
      </w:r>
    </w:p>
    <w:p w:rsidR="00C50E7B" w:rsidRDefault="007B0CD0" w:rsidP="007B0CD0">
      <w:pPr>
        <w:ind w:right="-18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pour : - les MISONNAIS : du </w:t>
      </w:r>
      <w:r w:rsidR="00C747E6">
        <w:rPr>
          <w:b/>
          <w:bCs/>
          <w:sz w:val="32"/>
          <w:szCs w:val="32"/>
        </w:rPr>
        <w:t>2</w:t>
      </w:r>
      <w:r w:rsidR="00180F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</w:t>
      </w:r>
      <w:r w:rsidR="00442D8F">
        <w:rPr>
          <w:b/>
          <w:bCs/>
          <w:sz w:val="32"/>
          <w:szCs w:val="32"/>
        </w:rPr>
        <w:t xml:space="preserve"> </w:t>
      </w:r>
      <w:r w:rsidR="00C50E7B">
        <w:rPr>
          <w:b/>
          <w:bCs/>
          <w:sz w:val="32"/>
          <w:szCs w:val="32"/>
        </w:rPr>
        <w:t>1</w:t>
      </w:r>
      <w:r w:rsidR="00C747E6">
        <w:rPr>
          <w:b/>
          <w:bCs/>
          <w:sz w:val="32"/>
          <w:szCs w:val="32"/>
        </w:rPr>
        <w:t>3</w:t>
      </w:r>
      <w:r w:rsidR="00442D8F">
        <w:rPr>
          <w:b/>
          <w:bCs/>
          <w:sz w:val="32"/>
          <w:szCs w:val="32"/>
        </w:rPr>
        <w:t xml:space="preserve"> </w:t>
      </w:r>
      <w:r w:rsidR="00C747E6">
        <w:rPr>
          <w:b/>
          <w:bCs/>
          <w:sz w:val="32"/>
          <w:szCs w:val="32"/>
        </w:rPr>
        <w:t xml:space="preserve">avril </w:t>
      </w:r>
      <w:r>
        <w:rPr>
          <w:b/>
          <w:bCs/>
          <w:sz w:val="32"/>
          <w:szCs w:val="32"/>
        </w:rPr>
        <w:t>202</w:t>
      </w:r>
      <w:r w:rsidR="00442D8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E16835">
        <w:rPr>
          <w:b/>
          <w:bCs/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 xml:space="preserve">- les EXTERIEURS : </w:t>
      </w:r>
      <w:r w:rsidR="00C50E7B">
        <w:rPr>
          <w:b/>
          <w:bCs/>
          <w:sz w:val="32"/>
          <w:szCs w:val="32"/>
        </w:rPr>
        <w:t>du</w:t>
      </w:r>
      <w:r>
        <w:rPr>
          <w:b/>
          <w:bCs/>
          <w:sz w:val="32"/>
          <w:szCs w:val="32"/>
        </w:rPr>
        <w:t xml:space="preserve"> </w:t>
      </w:r>
      <w:r w:rsidR="00D575D2">
        <w:rPr>
          <w:b/>
          <w:bCs/>
          <w:sz w:val="32"/>
          <w:szCs w:val="32"/>
        </w:rPr>
        <w:t>8</w:t>
      </w:r>
      <w:r w:rsidR="001E7C56">
        <w:rPr>
          <w:b/>
          <w:bCs/>
          <w:sz w:val="32"/>
          <w:szCs w:val="32"/>
        </w:rPr>
        <w:t xml:space="preserve"> </w:t>
      </w:r>
      <w:r w:rsidR="0010278A">
        <w:rPr>
          <w:b/>
          <w:bCs/>
          <w:sz w:val="32"/>
          <w:szCs w:val="32"/>
        </w:rPr>
        <w:t>avril</w:t>
      </w:r>
      <w:r w:rsidR="008777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au </w:t>
      </w:r>
      <w:r w:rsidR="00D575D2">
        <w:rPr>
          <w:b/>
          <w:bCs/>
          <w:sz w:val="32"/>
          <w:szCs w:val="32"/>
        </w:rPr>
        <w:t>1</w:t>
      </w:r>
      <w:r w:rsidR="00C747E6">
        <w:rPr>
          <w:b/>
          <w:bCs/>
          <w:sz w:val="32"/>
          <w:szCs w:val="32"/>
        </w:rPr>
        <w:t>3 avril</w:t>
      </w:r>
      <w:r>
        <w:rPr>
          <w:b/>
          <w:bCs/>
          <w:sz w:val="32"/>
          <w:szCs w:val="32"/>
        </w:rPr>
        <w:t xml:space="preserve"> 202</w:t>
      </w:r>
      <w:r w:rsidR="00180F30">
        <w:rPr>
          <w:b/>
          <w:bCs/>
          <w:sz w:val="32"/>
          <w:szCs w:val="32"/>
        </w:rPr>
        <w:t>4</w:t>
      </w:r>
    </w:p>
    <w:p w:rsidR="007B0CD0" w:rsidRDefault="00C50E7B" w:rsidP="007B0CD0">
      <w:pPr>
        <w:ind w:right="-18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proofErr w:type="gramStart"/>
      <w:r>
        <w:rPr>
          <w:b/>
          <w:bCs/>
          <w:sz w:val="32"/>
          <w:szCs w:val="32"/>
        </w:rPr>
        <w:t>sous</w:t>
      </w:r>
      <w:proofErr w:type="gramEnd"/>
      <w:r>
        <w:rPr>
          <w:b/>
          <w:bCs/>
          <w:sz w:val="32"/>
          <w:szCs w:val="32"/>
        </w:rPr>
        <w:t xml:space="preserve"> réserve de places disponibles</w:t>
      </w:r>
      <w:r w:rsidR="007B0CD0">
        <w:rPr>
          <w:b/>
          <w:bCs/>
          <w:sz w:val="32"/>
          <w:szCs w:val="32"/>
        </w:rPr>
        <w:t xml:space="preserve">                                          </w:t>
      </w:r>
    </w:p>
    <w:p w:rsidR="007B0CD0" w:rsidRPr="00C747E6" w:rsidRDefault="00C747E6" w:rsidP="00C747E6">
      <w:pPr>
        <w:pStyle w:val="Paragraphedeliste"/>
        <w:numPr>
          <w:ilvl w:val="0"/>
          <w:numId w:val="4"/>
        </w:numPr>
        <w:ind w:left="1701"/>
        <w:outlineLvl w:val="0"/>
        <w:rPr>
          <w:bCs/>
        </w:rPr>
      </w:pPr>
      <w:r>
        <w:rPr>
          <w:bCs/>
        </w:rPr>
        <w:t>P</w:t>
      </w:r>
      <w:r w:rsidR="007B0CD0" w:rsidRPr="00C747E6">
        <w:rPr>
          <w:bCs/>
        </w:rPr>
        <w:t xml:space="preserve">ar mail : </w:t>
      </w:r>
      <w:hyperlink r:id="rId12" w:history="1">
        <w:r w:rsidR="0032060A" w:rsidRPr="00C747E6">
          <w:rPr>
            <w:rStyle w:val="Lienhypertexte"/>
            <w:bCs/>
          </w:rPr>
          <w:t>centredeloisirs@mison.fr</w:t>
        </w:r>
      </w:hyperlink>
      <w:r w:rsidR="0032060A" w:rsidRPr="00C747E6">
        <w:rPr>
          <w:bCs/>
        </w:rPr>
        <w:t xml:space="preserve">  </w:t>
      </w:r>
    </w:p>
    <w:p w:rsidR="00292710" w:rsidRDefault="00292710" w:rsidP="001E7C56">
      <w:pPr>
        <w:pStyle w:val="Paragraphedeliste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A</w:t>
      </w:r>
      <w:r w:rsidR="00B6121A" w:rsidRPr="001E7C56">
        <w:rPr>
          <w:bCs/>
        </w:rPr>
        <w:t xml:space="preserve"> la mairie </w:t>
      </w:r>
      <w:r w:rsidR="003F11CF" w:rsidRPr="001E7C56">
        <w:rPr>
          <w:bCs/>
        </w:rPr>
        <w:t>de 9h30 à 11h30 les lundis</w:t>
      </w:r>
    </w:p>
    <w:p w:rsidR="00B6121A" w:rsidRDefault="00292710" w:rsidP="001E7C56">
      <w:pPr>
        <w:pStyle w:val="Paragraphedeliste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Au centre de loisirs 9h30 à 11h30</w:t>
      </w:r>
      <w:r w:rsidR="00C747E6">
        <w:rPr>
          <w:bCs/>
        </w:rPr>
        <w:t xml:space="preserve"> les</w:t>
      </w:r>
      <w:r>
        <w:rPr>
          <w:bCs/>
        </w:rPr>
        <w:t xml:space="preserve"> mercredis</w:t>
      </w:r>
      <w:r w:rsidR="001E7C56" w:rsidRPr="001E7C56">
        <w:rPr>
          <w:bCs/>
        </w:rPr>
        <w:t xml:space="preserve"> ou</w:t>
      </w:r>
      <w:r w:rsidR="00E74ADA" w:rsidRPr="001E7C56">
        <w:rPr>
          <w:bCs/>
        </w:rPr>
        <w:t xml:space="preserve"> sur rendez-vous. </w:t>
      </w:r>
    </w:p>
    <w:p w:rsidR="00292710" w:rsidRPr="00292710" w:rsidRDefault="00292710" w:rsidP="001E7C56">
      <w:pPr>
        <w:pStyle w:val="Paragraphedeliste"/>
        <w:numPr>
          <w:ilvl w:val="0"/>
          <w:numId w:val="3"/>
        </w:numPr>
        <w:outlineLvl w:val="0"/>
        <w:rPr>
          <w:bCs/>
          <w:color w:val="0070C0"/>
        </w:rPr>
      </w:pPr>
      <w:r w:rsidRPr="00292710">
        <w:rPr>
          <w:bCs/>
          <w:color w:val="0070C0"/>
        </w:rPr>
        <w:t>Numéro de téléphone de la directrice 07 48 72 00 69</w:t>
      </w:r>
    </w:p>
    <w:p w:rsidR="007B0CD0" w:rsidRDefault="007B0CD0" w:rsidP="007B0CD0">
      <w:pPr>
        <w:ind w:left="1701" w:hanging="1620"/>
        <w:jc w:val="both"/>
        <w:rPr>
          <w:bCs/>
        </w:rPr>
      </w:pPr>
      <w:r w:rsidRPr="0080233D">
        <w:rPr>
          <w:bCs/>
          <w:color w:val="FF0000"/>
        </w:rPr>
        <w:t xml:space="preserve"> </w:t>
      </w:r>
      <w:r w:rsidR="00544669" w:rsidRPr="0080233D">
        <w:rPr>
          <w:b/>
          <w:color w:val="FF0000"/>
        </w:rPr>
        <w:t>P</w:t>
      </w:r>
      <w:r w:rsidR="0080233D">
        <w:rPr>
          <w:b/>
          <w:color w:val="FF0000"/>
        </w:rPr>
        <w:t>our</w:t>
      </w:r>
      <w:r w:rsidR="00544669" w:rsidRPr="0080233D">
        <w:rPr>
          <w:b/>
          <w:color w:val="FF0000"/>
        </w:rPr>
        <w:t xml:space="preserve"> </w:t>
      </w:r>
      <w:r w:rsidR="0080233D">
        <w:rPr>
          <w:b/>
          <w:color w:val="FF0000"/>
        </w:rPr>
        <w:t>enregistrer</w:t>
      </w:r>
      <w:r w:rsidR="00544669" w:rsidRPr="0080233D">
        <w:rPr>
          <w:b/>
          <w:color w:val="FF0000"/>
        </w:rPr>
        <w:t xml:space="preserve"> </w:t>
      </w:r>
      <w:r w:rsidR="0080233D">
        <w:rPr>
          <w:b/>
          <w:color w:val="FF0000"/>
        </w:rPr>
        <w:t>une inscription le dossier doit-être</w:t>
      </w:r>
      <w:r w:rsidR="00544669" w:rsidRPr="0080233D">
        <w:rPr>
          <w:b/>
          <w:color w:val="FF0000"/>
        </w:rPr>
        <w:t xml:space="preserve"> </w:t>
      </w:r>
      <w:r w:rsidR="0080233D">
        <w:rPr>
          <w:b/>
          <w:color w:val="FF0000"/>
        </w:rPr>
        <w:t>complet</w:t>
      </w:r>
      <w:r w:rsidR="00544669" w:rsidRPr="0080233D">
        <w:rPr>
          <w:b/>
          <w:color w:val="FF0000"/>
        </w:rPr>
        <w:t xml:space="preserve"> </w:t>
      </w:r>
      <w:r w:rsidR="0080233D">
        <w:rPr>
          <w:b/>
          <w:color w:val="FF0000"/>
        </w:rPr>
        <w:t>et validé</w:t>
      </w:r>
      <w:r w:rsidR="00544669" w:rsidRPr="0080233D">
        <w:rPr>
          <w:b/>
          <w:color w:val="FF0000"/>
        </w:rPr>
        <w:t xml:space="preserve"> </w:t>
      </w:r>
      <w:r w:rsidR="0080233D">
        <w:rPr>
          <w:b/>
          <w:color w:val="FF0000"/>
        </w:rPr>
        <w:t>par la directrice</w:t>
      </w:r>
      <w:r w:rsidRPr="0080233D">
        <w:rPr>
          <w:bCs/>
          <w:color w:val="FF0000"/>
        </w:rPr>
        <w:t xml:space="preserve"> </w:t>
      </w:r>
      <w:r>
        <w:rPr>
          <w:bCs/>
        </w:rPr>
        <w:t>avec :</w:t>
      </w:r>
    </w:p>
    <w:p w:rsidR="007B0CD0" w:rsidRDefault="007B0CD0" w:rsidP="007B0CD0">
      <w:pPr>
        <w:pStyle w:val="Paragraphedeliste"/>
        <w:numPr>
          <w:ilvl w:val="0"/>
          <w:numId w:val="1"/>
        </w:numPr>
        <w:ind w:left="1701"/>
        <w:jc w:val="both"/>
        <w:rPr>
          <w:bCs/>
        </w:rPr>
      </w:pPr>
      <w:proofErr w:type="gramStart"/>
      <w:r>
        <w:rPr>
          <w:bCs/>
        </w:rPr>
        <w:t>la</w:t>
      </w:r>
      <w:proofErr w:type="gramEnd"/>
      <w:r>
        <w:rPr>
          <w:bCs/>
        </w:rPr>
        <w:t xml:space="preserve"> fiche d’inscription</w:t>
      </w:r>
    </w:p>
    <w:p w:rsidR="007B0CD0" w:rsidRDefault="007B0CD0" w:rsidP="007B0CD0">
      <w:pPr>
        <w:numPr>
          <w:ilvl w:val="0"/>
          <w:numId w:val="1"/>
        </w:numPr>
        <w:ind w:left="1701"/>
        <w:jc w:val="both"/>
        <w:rPr>
          <w:bCs/>
        </w:rPr>
      </w:pPr>
      <w:proofErr w:type="gramStart"/>
      <w:r>
        <w:rPr>
          <w:bCs/>
        </w:rPr>
        <w:t>la</w:t>
      </w:r>
      <w:proofErr w:type="gramEnd"/>
      <w:r>
        <w:rPr>
          <w:bCs/>
        </w:rPr>
        <w:t xml:space="preserve"> photocopie du carnet de vaccination (DTP à jour)  </w:t>
      </w:r>
    </w:p>
    <w:p w:rsidR="007B0CD0" w:rsidRDefault="007B0CD0" w:rsidP="007B0CD0">
      <w:pPr>
        <w:numPr>
          <w:ilvl w:val="0"/>
          <w:numId w:val="2"/>
        </w:numPr>
        <w:tabs>
          <w:tab w:val="num" w:pos="720"/>
        </w:tabs>
        <w:ind w:left="1701"/>
        <w:jc w:val="both"/>
        <w:rPr>
          <w:bCs/>
        </w:rPr>
      </w:pPr>
      <w:proofErr w:type="gramStart"/>
      <w:r>
        <w:rPr>
          <w:bCs/>
        </w:rPr>
        <w:t>la</w:t>
      </w:r>
      <w:proofErr w:type="gramEnd"/>
      <w:r>
        <w:rPr>
          <w:bCs/>
        </w:rPr>
        <w:t xml:space="preserve"> photocopie de l’attestation d’assurance (responsabilité civile et individuelle)</w:t>
      </w:r>
    </w:p>
    <w:p w:rsidR="007B0CD0" w:rsidRDefault="007B0CD0" w:rsidP="007B0CD0">
      <w:pPr>
        <w:ind w:left="1701" w:hanging="1620"/>
        <w:jc w:val="both"/>
        <w:rPr>
          <w:bCs/>
        </w:rPr>
      </w:pPr>
    </w:p>
    <w:p w:rsidR="001445FB" w:rsidRDefault="00A51FCA" w:rsidP="007B0CD0">
      <w:pPr>
        <w:ind w:left="1701" w:hanging="1620"/>
        <w:jc w:val="both"/>
        <w:rPr>
          <w:bCs/>
        </w:rPr>
      </w:pPr>
      <w:r>
        <w:rPr>
          <w:bCs/>
        </w:rPr>
        <w:t xml:space="preserve">Tarif : </w:t>
      </w:r>
      <w:r w:rsidR="00971CC2">
        <w:rPr>
          <w:bCs/>
        </w:rPr>
        <w:t xml:space="preserve">10€/jour </w:t>
      </w:r>
      <w:r w:rsidR="003F11CF">
        <w:rPr>
          <w:bCs/>
        </w:rPr>
        <w:t>4 jours minimum d’inscription, les b</w:t>
      </w:r>
      <w:r>
        <w:rPr>
          <w:bCs/>
        </w:rPr>
        <w:t>ons CAF/MSA</w:t>
      </w:r>
      <w:r w:rsidR="003F11CF">
        <w:rPr>
          <w:bCs/>
        </w:rPr>
        <w:t xml:space="preserve"> sont</w:t>
      </w:r>
      <w:r>
        <w:rPr>
          <w:bCs/>
        </w:rPr>
        <w:t xml:space="preserve"> accepté</w:t>
      </w:r>
      <w:r w:rsidR="003F11CF">
        <w:rPr>
          <w:bCs/>
        </w:rPr>
        <w:t xml:space="preserve">s. </w:t>
      </w:r>
    </w:p>
    <w:p w:rsidR="007B0CD0" w:rsidRDefault="003F11CF" w:rsidP="007B0CD0">
      <w:pPr>
        <w:ind w:left="1701" w:hanging="1620"/>
        <w:jc w:val="both"/>
        <w:rPr>
          <w:bCs/>
        </w:rPr>
      </w:pPr>
      <w:r>
        <w:rPr>
          <w:bCs/>
        </w:rPr>
        <w:t>L</w:t>
      </w:r>
      <w:r w:rsidR="00A51FCA">
        <w:rPr>
          <w:bCs/>
        </w:rPr>
        <w:t>e paiement se fera en mairie</w:t>
      </w:r>
      <w:r w:rsidR="007B0CD0">
        <w:rPr>
          <w:bCs/>
        </w:rPr>
        <w:t xml:space="preserve">          </w:t>
      </w:r>
    </w:p>
    <w:p w:rsidR="007B0CD0" w:rsidRDefault="007B0CD0" w:rsidP="007B0CD0">
      <w:pPr>
        <w:ind w:left="1701" w:hanging="1620"/>
        <w:jc w:val="both"/>
      </w:pPr>
      <w:r>
        <w:t>Les absences seront remboursées uniquement sur présentation d’un certificat médical</w:t>
      </w:r>
    </w:p>
    <w:p w:rsidR="007B0CD0" w:rsidRDefault="007B0CD0" w:rsidP="007B0CD0">
      <w:pPr>
        <w:ind w:right="-180"/>
        <w:jc w:val="both"/>
        <w:rPr>
          <w:bCs/>
        </w:rPr>
      </w:pPr>
      <w:r>
        <w:rPr>
          <w:b/>
          <w:bCs/>
          <w:u w:val="single"/>
        </w:rPr>
        <w:t>Affaires personnelles</w:t>
      </w:r>
      <w:r>
        <w:rPr>
          <w:b/>
          <w:bCs/>
        </w:rPr>
        <w:t>,</w:t>
      </w:r>
      <w:r>
        <w:rPr>
          <w:bCs/>
        </w:rPr>
        <w:t xml:space="preserve"> à prévoir :</w:t>
      </w:r>
    </w:p>
    <w:p w:rsidR="007B0CD0" w:rsidRDefault="007B0CD0" w:rsidP="007B0CD0">
      <w:pPr>
        <w:ind w:right="-180"/>
        <w:jc w:val="both"/>
        <w:rPr>
          <w:bCs/>
        </w:rPr>
      </w:pPr>
      <w:r>
        <w:rPr>
          <w:bCs/>
        </w:rPr>
        <w:t>Tous les jours : un sac à dos, une gourde, un</w:t>
      </w:r>
      <w:r w:rsidR="00A51FCA">
        <w:rPr>
          <w:bCs/>
        </w:rPr>
        <w:t xml:space="preserve"> k-way</w:t>
      </w:r>
      <w:r>
        <w:rPr>
          <w:bCs/>
        </w:rPr>
        <w:t>, repas ou pique-nique (selon programme), des baskets</w:t>
      </w:r>
    </w:p>
    <w:p w:rsidR="007B0CD0" w:rsidRDefault="007B0CD0" w:rsidP="007B0CD0">
      <w:pPr>
        <w:ind w:right="-180"/>
        <w:jc w:val="both"/>
        <w:rPr>
          <w:bCs/>
        </w:rPr>
      </w:pPr>
      <w:r>
        <w:rPr>
          <w:bCs/>
        </w:rPr>
        <w:t xml:space="preserve">Pour les – 6 ans : un rechange complet, un doudou, un coussin avec sa taie et un drap </w:t>
      </w:r>
    </w:p>
    <w:p w:rsidR="007B0CD0" w:rsidRDefault="007B0CD0" w:rsidP="007B0CD0">
      <w:pPr>
        <w:jc w:val="both"/>
        <w:outlineLvl w:val="0"/>
        <w:rPr>
          <w:b/>
        </w:rPr>
      </w:pPr>
      <w:r>
        <w:rPr>
          <w:b/>
          <w:u w:val="single"/>
        </w:rPr>
        <w:t>Les repas</w:t>
      </w:r>
      <w:r>
        <w:rPr>
          <w:b/>
        </w:rPr>
        <w:t xml:space="preserve"> : </w:t>
      </w:r>
    </w:p>
    <w:p w:rsidR="007B0CD0" w:rsidRDefault="007B0CD0" w:rsidP="007B0CD0">
      <w:pPr>
        <w:jc w:val="both"/>
      </w:pPr>
      <w:r>
        <w:t>Les familles doivent prévoir les repas, les couverts</w:t>
      </w:r>
      <w:r w:rsidR="003F11CF">
        <w:t>, une serviette</w:t>
      </w:r>
      <w:r>
        <w:t xml:space="preserve"> et la gourde. Les aliments qui nécessitent un stockage dans le frigo doivent être placés dans des boîtes hermétiques au nom de l’enfant. Nous pouvons réchauffer les plats. </w:t>
      </w:r>
    </w:p>
    <w:p w:rsidR="007B0CD0" w:rsidRDefault="007B0CD0" w:rsidP="007B0CD0">
      <w:pPr>
        <w:jc w:val="both"/>
      </w:pPr>
      <w:r>
        <w:t>Le goûter est fourni par le personnel de la structure. Prévoir un sac à dos isotherme en cas de pique-nique.</w:t>
      </w:r>
    </w:p>
    <w:p w:rsidR="007B0CD0" w:rsidRDefault="007B0CD0" w:rsidP="007B0CD0">
      <w:pPr>
        <w:jc w:val="both"/>
        <w:rPr>
          <w:sz w:val="16"/>
          <w:szCs w:val="16"/>
        </w:rPr>
      </w:pPr>
    </w:p>
    <w:p w:rsidR="007B0CD0" w:rsidRDefault="007B0CD0" w:rsidP="007B0CD0">
      <w:pPr>
        <w:jc w:val="both"/>
        <w:rPr>
          <w:b/>
        </w:rPr>
      </w:pPr>
      <w:r>
        <w:rPr>
          <w:b/>
          <w:u w:val="single"/>
        </w:rPr>
        <w:t>Organisation</w:t>
      </w:r>
      <w:r>
        <w:rPr>
          <w:b/>
        </w:rPr>
        <w:t xml:space="preserve"> : </w:t>
      </w:r>
    </w:p>
    <w:p w:rsidR="007B0CD0" w:rsidRDefault="007B0CD0" w:rsidP="007B0CD0">
      <w:pPr>
        <w:jc w:val="both"/>
      </w:pPr>
      <w:r>
        <w:t xml:space="preserve">Les activités sont proposées en fonction du projet pédagogique, de la tranche d’âge, des capacités et des souhaits des enfants. Le programme pourra être modifié en cas d’intempéries. </w:t>
      </w:r>
    </w:p>
    <w:p w:rsidR="00A51FCA" w:rsidRPr="001445FB" w:rsidRDefault="007B0CD0" w:rsidP="001445FB">
      <w:pPr>
        <w:ind w:hanging="144"/>
        <w:jc w:val="both"/>
        <w:outlineLvl w:val="0"/>
        <w:rPr>
          <w:bCs/>
          <w:sz w:val="16"/>
          <w:szCs w:val="16"/>
        </w:rPr>
      </w:pPr>
      <w:r>
        <w:rPr>
          <w:bCs/>
        </w:rPr>
        <w:t xml:space="preserve">                                     </w:t>
      </w:r>
    </w:p>
    <w:sectPr w:rsidR="00A51FCA" w:rsidRPr="001445FB" w:rsidSect="001445F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238"/>
    <w:multiLevelType w:val="hybridMultilevel"/>
    <w:tmpl w:val="F3744EB2"/>
    <w:lvl w:ilvl="0" w:tplc="A0FC5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3EB"/>
    <w:multiLevelType w:val="hybridMultilevel"/>
    <w:tmpl w:val="E4ECF5A6"/>
    <w:lvl w:ilvl="0" w:tplc="1A28E29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C3F3B1D"/>
    <w:multiLevelType w:val="hybridMultilevel"/>
    <w:tmpl w:val="135AC704"/>
    <w:lvl w:ilvl="0" w:tplc="A0FC5CF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31012802"/>
    <w:multiLevelType w:val="hybridMultilevel"/>
    <w:tmpl w:val="0D28FFD4"/>
    <w:lvl w:ilvl="0" w:tplc="E14476FC">
      <w:start w:val="1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0"/>
    <w:rsid w:val="00007271"/>
    <w:rsid w:val="00044F80"/>
    <w:rsid w:val="00060FE8"/>
    <w:rsid w:val="000B2C43"/>
    <w:rsid w:val="0010278A"/>
    <w:rsid w:val="00117858"/>
    <w:rsid w:val="001445FB"/>
    <w:rsid w:val="00180F30"/>
    <w:rsid w:val="001E7C56"/>
    <w:rsid w:val="00292710"/>
    <w:rsid w:val="0032060A"/>
    <w:rsid w:val="003F11CF"/>
    <w:rsid w:val="0042496E"/>
    <w:rsid w:val="00442D8F"/>
    <w:rsid w:val="00544669"/>
    <w:rsid w:val="0078762A"/>
    <w:rsid w:val="007B0CD0"/>
    <w:rsid w:val="0080233D"/>
    <w:rsid w:val="0087773D"/>
    <w:rsid w:val="00947166"/>
    <w:rsid w:val="00971CC2"/>
    <w:rsid w:val="00A33361"/>
    <w:rsid w:val="00A51FCA"/>
    <w:rsid w:val="00B6121A"/>
    <w:rsid w:val="00C50E7B"/>
    <w:rsid w:val="00C747E6"/>
    <w:rsid w:val="00CC03D0"/>
    <w:rsid w:val="00CD50C4"/>
    <w:rsid w:val="00CF47E9"/>
    <w:rsid w:val="00D575D2"/>
    <w:rsid w:val="00DD61A3"/>
    <w:rsid w:val="00E16835"/>
    <w:rsid w:val="00E50751"/>
    <w:rsid w:val="00E74ADA"/>
    <w:rsid w:val="00EC0427"/>
    <w:rsid w:val="00E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4D5"/>
  <w15:chartTrackingRefBased/>
  <w15:docId w15:val="{B3BD76C6-2C00-4D90-B60A-70ED582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CD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CD0"/>
    <w:pPr>
      <w:ind w:left="720"/>
      <w:contextualSpacing/>
    </w:pPr>
  </w:style>
  <w:style w:type="character" w:customStyle="1" w:styleId="PRESERVONSLAPLANETECar">
    <w:name w:val="PRESERVONS LA PLANETE Car"/>
    <w:basedOn w:val="Policepardfaut"/>
    <w:link w:val="PRESERVONSLAPLANETE"/>
    <w:locked/>
    <w:rsid w:val="007B0CD0"/>
    <w:rPr>
      <w:rFonts w:ascii="Times New Roman" w:eastAsia="Calibri" w:hAnsi="Times New Roman" w:cs="Times New Roman"/>
      <w:color w:val="CC0066"/>
      <w:sz w:val="28"/>
      <w:szCs w:val="28"/>
      <w:lang w:eastAsia="fr-FR"/>
    </w:rPr>
  </w:style>
  <w:style w:type="paragraph" w:customStyle="1" w:styleId="PRESERVONSLAPLANETE">
    <w:name w:val="PRESERVONS LA PLANETE"/>
    <w:basedOn w:val="Normal"/>
    <w:link w:val="PRESERVONSLAPLANETECar"/>
    <w:qFormat/>
    <w:rsid w:val="007B0CD0"/>
    <w:pPr>
      <w:ind w:firstLine="1392"/>
      <w:outlineLvl w:val="0"/>
    </w:pPr>
    <w:rPr>
      <w:color w:val="CC0066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32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www.microtec.fr/uploads/images/MSA.jpg&amp;imgrefurl=http://www.microtec.fr/index.php?page=transfert-msa&amp;h=250&amp;w=486&amp;sz=8&amp;tbnid=7sJhpj3Mp5cUPM:&amp;tbnh=66&amp;tbnw=129&amp;prev=/images?q=logo+msa&amp;hl=fr&amp;usg=__yWqFqTTIdFj2Q3rxp5epZP4qTFI=&amp;ei=tT5XS4ncNoyx4Qbf9qS9Aw&amp;sa=X&amp;oi=image_result&amp;resnum=1&amp;ct=image&amp;ved=0CAcQ9QEwAA" TargetMode="External"/><Relationship Id="rId12" Type="http://schemas.openxmlformats.org/officeDocument/2006/relationships/hyperlink" Target="mailto:centredeloisirs@mis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urba</cp:lastModifiedBy>
  <cp:revision>2</cp:revision>
  <dcterms:created xsi:type="dcterms:W3CDTF">2024-03-27T15:13:00Z</dcterms:created>
  <dcterms:modified xsi:type="dcterms:W3CDTF">2024-03-27T15:13:00Z</dcterms:modified>
</cp:coreProperties>
</file>