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585" w:rsidRPr="00410585" w:rsidRDefault="002C3C01" w:rsidP="000368FE">
      <w:pPr>
        <w:jc w:val="center"/>
        <w:rPr>
          <w:rFonts w:ascii="Bahnschrift Light" w:hAnsi="Bahnschrift Light"/>
          <w:b/>
          <w:color w:val="FF0000"/>
          <w:sz w:val="40"/>
          <w:szCs w:val="40"/>
        </w:rPr>
      </w:pPr>
      <w:r>
        <w:rPr>
          <w:rFonts w:ascii="Bahnschrift Light" w:hAnsi="Bahnschrift Light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-499745</wp:posOffset>
                </wp:positionV>
                <wp:extent cx="3105150" cy="895350"/>
                <wp:effectExtent l="0" t="0" r="63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3C01" w:rsidRDefault="002C3C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14650" cy="55245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46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0.9pt;margin-top:-39.35pt;width:244.5pt;height:70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" fillcolor="white [3201]" stroked="f" strokeweight=".5pt">
                <v:textbox style="mso-fit-shape-to-text:t">
                  <w:txbxContent>
                    <w:p w:rsidR="002C3C01" w:rsidRDefault="002C3C0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14650" cy="55245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46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6383" w:rsidRPr="00DB529E" w:rsidRDefault="000368FE" w:rsidP="000368FE">
      <w:pPr>
        <w:jc w:val="center"/>
        <w:rPr>
          <w:rFonts w:ascii="Bahnschrift Light" w:hAnsi="Bahnschrift Light"/>
          <w:b/>
          <w:sz w:val="40"/>
          <w:szCs w:val="40"/>
        </w:rPr>
      </w:pPr>
      <w:r w:rsidRPr="00DB529E">
        <w:rPr>
          <w:rFonts w:ascii="Bahnschrift Light" w:hAnsi="Bahnschrift Light"/>
          <w:b/>
          <w:sz w:val="40"/>
          <w:szCs w:val="40"/>
        </w:rPr>
        <w:t xml:space="preserve">Aide aux familles pour le transport scolaire </w:t>
      </w:r>
    </w:p>
    <w:p w:rsidR="00400CB1" w:rsidRDefault="00E36383" w:rsidP="000368FE">
      <w:pPr>
        <w:jc w:val="center"/>
        <w:rPr>
          <w:rFonts w:ascii="Bahnschrift Light" w:hAnsi="Bahnschrift Light"/>
          <w:b/>
          <w:sz w:val="40"/>
          <w:szCs w:val="40"/>
        </w:rPr>
      </w:pPr>
      <w:r w:rsidRPr="00C6756C">
        <w:rPr>
          <w:rFonts w:ascii="Bahnschrift Light" w:hAnsi="Bahnschrift Light"/>
          <w:b/>
          <w:sz w:val="40"/>
          <w:szCs w:val="40"/>
          <w:highlight w:val="yellow"/>
        </w:rPr>
        <w:t>R</w:t>
      </w:r>
      <w:r w:rsidR="000368FE" w:rsidRPr="00C6756C">
        <w:rPr>
          <w:rFonts w:ascii="Bahnschrift Light" w:hAnsi="Bahnschrift Light"/>
          <w:b/>
          <w:sz w:val="40"/>
          <w:szCs w:val="40"/>
          <w:highlight w:val="yellow"/>
        </w:rPr>
        <w:t>entrée 20</w:t>
      </w:r>
      <w:r w:rsidRPr="00C6756C">
        <w:rPr>
          <w:rFonts w:ascii="Bahnschrift Light" w:hAnsi="Bahnschrift Light"/>
          <w:b/>
          <w:sz w:val="40"/>
          <w:szCs w:val="40"/>
          <w:highlight w:val="yellow"/>
        </w:rPr>
        <w:t>2</w:t>
      </w:r>
      <w:r w:rsidR="0079252F" w:rsidRPr="00C6756C">
        <w:rPr>
          <w:rFonts w:ascii="Bahnschrift Light" w:hAnsi="Bahnschrift Light"/>
          <w:b/>
          <w:sz w:val="40"/>
          <w:szCs w:val="40"/>
          <w:highlight w:val="yellow"/>
        </w:rPr>
        <w:t>2</w:t>
      </w:r>
      <w:r w:rsidR="000368FE" w:rsidRPr="00C6756C">
        <w:rPr>
          <w:rFonts w:ascii="Bahnschrift Light" w:hAnsi="Bahnschrift Light"/>
          <w:b/>
          <w:sz w:val="40"/>
          <w:szCs w:val="40"/>
          <w:highlight w:val="yellow"/>
        </w:rPr>
        <w:t>-202</w:t>
      </w:r>
      <w:r w:rsidR="0079252F" w:rsidRPr="00C6756C">
        <w:rPr>
          <w:rFonts w:ascii="Bahnschrift Light" w:hAnsi="Bahnschrift Light"/>
          <w:b/>
          <w:sz w:val="40"/>
          <w:szCs w:val="40"/>
          <w:highlight w:val="yellow"/>
        </w:rPr>
        <w:t>3</w:t>
      </w:r>
    </w:p>
    <w:p w:rsidR="00DB529E" w:rsidRPr="00DB529E" w:rsidRDefault="00DB529E" w:rsidP="000368FE">
      <w:pPr>
        <w:jc w:val="center"/>
        <w:rPr>
          <w:rFonts w:ascii="Bahnschrift Light" w:hAnsi="Bahnschrift Light"/>
          <w:b/>
          <w:sz w:val="40"/>
          <w:szCs w:val="40"/>
        </w:rPr>
      </w:pPr>
    </w:p>
    <w:p w:rsidR="00212C7A" w:rsidRPr="00212C7A" w:rsidRDefault="00F34E93" w:rsidP="00212C7A">
      <w:pPr>
        <w:jc w:val="both"/>
        <w:rPr>
          <w:rFonts w:ascii="Bahnschrift Light" w:hAnsi="Bahnschrift Light"/>
        </w:rPr>
      </w:pPr>
      <w:r w:rsidRPr="00DB529E">
        <w:rPr>
          <w:rFonts w:ascii="Bahnschrift Light" w:hAnsi="Bahnschrift Light"/>
        </w:rPr>
        <w:t>Pour la rentrée scolaire 202</w:t>
      </w:r>
      <w:r w:rsidR="0079252F">
        <w:rPr>
          <w:rFonts w:ascii="Bahnschrift Light" w:hAnsi="Bahnschrift Light"/>
        </w:rPr>
        <w:t>2</w:t>
      </w:r>
      <w:r w:rsidRPr="00DB529E">
        <w:rPr>
          <w:rFonts w:ascii="Bahnschrift Light" w:hAnsi="Bahnschrift Light"/>
        </w:rPr>
        <w:t>-202</w:t>
      </w:r>
      <w:r w:rsidR="0079252F">
        <w:rPr>
          <w:rFonts w:ascii="Bahnschrift Light" w:hAnsi="Bahnschrift Light"/>
        </w:rPr>
        <w:t>3</w:t>
      </w:r>
      <w:r w:rsidRPr="00DB529E">
        <w:rPr>
          <w:rFonts w:ascii="Bahnschrift Light" w:hAnsi="Bahnschrift Light"/>
        </w:rPr>
        <w:t>, vous avez inscrit votre(vos) enfant</w:t>
      </w:r>
      <w:r w:rsidR="008D1BB2">
        <w:rPr>
          <w:rFonts w:ascii="Bahnschrift Light" w:hAnsi="Bahnschrift Light"/>
        </w:rPr>
        <w:t>(</w:t>
      </w:r>
      <w:r w:rsidRPr="00DB529E">
        <w:rPr>
          <w:rFonts w:ascii="Bahnschrift Light" w:hAnsi="Bahnschrift Light"/>
        </w:rPr>
        <w:t>s</w:t>
      </w:r>
      <w:r w:rsidR="008D1BB2">
        <w:rPr>
          <w:rFonts w:ascii="Bahnschrift Light" w:hAnsi="Bahnschrift Light"/>
        </w:rPr>
        <w:t>)</w:t>
      </w:r>
      <w:r w:rsidRPr="00DB529E">
        <w:rPr>
          <w:rFonts w:ascii="Bahnschrift Light" w:hAnsi="Bahnschrift Light"/>
        </w:rPr>
        <w:t xml:space="preserve"> sur le site internet du Conseil Régional afin de bénéficier d’un</w:t>
      </w:r>
      <w:r w:rsidR="004A2F62" w:rsidRPr="00DB529E">
        <w:rPr>
          <w:rFonts w:ascii="Bahnschrift Light" w:hAnsi="Bahnschrift Light"/>
        </w:rPr>
        <w:t>e</w:t>
      </w:r>
      <w:r w:rsidRPr="00DB529E">
        <w:rPr>
          <w:rFonts w:ascii="Bahnschrift Light" w:hAnsi="Bahnschrift Light"/>
        </w:rPr>
        <w:t xml:space="preserve"> carte d’abonnement</w:t>
      </w:r>
      <w:r w:rsidR="00AB5E93">
        <w:rPr>
          <w:rFonts w:ascii="Bahnschrift Light" w:hAnsi="Bahnschrift Light"/>
        </w:rPr>
        <w:t xml:space="preserve"> de transport </w:t>
      </w:r>
      <w:r w:rsidR="0079252F">
        <w:rPr>
          <w:rFonts w:ascii="Bahnschrift Light" w:hAnsi="Bahnschrift Light"/>
        </w:rPr>
        <w:t xml:space="preserve">PASS </w:t>
      </w:r>
      <w:r w:rsidRPr="00DB529E">
        <w:rPr>
          <w:rFonts w:ascii="Bahnschrift Light" w:hAnsi="Bahnschrift Light"/>
        </w:rPr>
        <w:t>ZOU</w:t>
      </w:r>
      <w:r w:rsidR="0079252F">
        <w:rPr>
          <w:rFonts w:ascii="Bahnschrift Light" w:hAnsi="Bahnschrift Light"/>
        </w:rPr>
        <w:t xml:space="preserve"> ETUDES</w:t>
      </w:r>
      <w:r w:rsidRPr="00DB529E">
        <w:rPr>
          <w:rFonts w:ascii="Bahnschrift Light" w:hAnsi="Bahnschrift Light"/>
        </w:rPr>
        <w:t xml:space="preserve">. </w:t>
      </w:r>
      <w:r w:rsidR="004A2F62" w:rsidRPr="00DB529E">
        <w:rPr>
          <w:rFonts w:ascii="Bahnschrift Light" w:hAnsi="Bahnschrift Light"/>
        </w:rPr>
        <w:t>Cette année encor</w:t>
      </w:r>
      <w:r w:rsidR="00DB529E">
        <w:rPr>
          <w:rFonts w:ascii="Bahnschrift Light" w:hAnsi="Bahnschrift Light"/>
        </w:rPr>
        <w:t>e</w:t>
      </w:r>
      <w:r w:rsidR="008D1BB2">
        <w:rPr>
          <w:rFonts w:ascii="Bahnschrift Light" w:hAnsi="Bahnschrift Light"/>
        </w:rPr>
        <w:t>,</w:t>
      </w:r>
      <w:r w:rsidR="004A2F62" w:rsidRPr="00DB529E">
        <w:rPr>
          <w:rFonts w:ascii="Bahnschrift Light" w:hAnsi="Bahnschrift Light"/>
        </w:rPr>
        <w:t xml:space="preserve"> </w:t>
      </w:r>
      <w:r w:rsidR="00072DE5" w:rsidRPr="00DB529E">
        <w:rPr>
          <w:rFonts w:ascii="Bahnschrift Light" w:hAnsi="Bahnschrift Light"/>
        </w:rPr>
        <w:t>la communauté de Communes du Sisteronais Bu</w:t>
      </w:r>
      <w:r w:rsidR="00AB5E93">
        <w:rPr>
          <w:rFonts w:ascii="Bahnschrift Light" w:hAnsi="Bahnschrift Light"/>
        </w:rPr>
        <w:t>ë</w:t>
      </w:r>
      <w:r w:rsidR="00072DE5" w:rsidRPr="00DB529E">
        <w:rPr>
          <w:rFonts w:ascii="Bahnschrift Light" w:hAnsi="Bahnschrift Light"/>
        </w:rPr>
        <w:t>ch</w:t>
      </w:r>
      <w:r w:rsidR="005437E3">
        <w:rPr>
          <w:rFonts w:ascii="Bahnschrift Light" w:hAnsi="Bahnschrift Light"/>
        </w:rPr>
        <w:t xml:space="preserve"> (CCSB)</w:t>
      </w:r>
      <w:r w:rsidR="008D1BB2">
        <w:rPr>
          <w:rFonts w:ascii="Bahnschrift Light" w:hAnsi="Bahnschrift Light"/>
        </w:rPr>
        <w:t>,</w:t>
      </w:r>
      <w:r w:rsidR="00072DE5" w:rsidRPr="00DB529E">
        <w:rPr>
          <w:rFonts w:ascii="Bahnschrift Light" w:hAnsi="Bahnschrift Light"/>
        </w:rPr>
        <w:t xml:space="preserve"> </w:t>
      </w:r>
      <w:r w:rsidR="009E4ECF" w:rsidRPr="00DB529E">
        <w:rPr>
          <w:rFonts w:ascii="Bahnschrift Light" w:hAnsi="Bahnschrift Light"/>
        </w:rPr>
        <w:t>au titre de sa compétence action sociale</w:t>
      </w:r>
      <w:r w:rsidR="009E4ECF">
        <w:rPr>
          <w:rFonts w:ascii="Bahnschrift Light" w:hAnsi="Bahnschrift Light"/>
        </w:rPr>
        <w:t>, a</w:t>
      </w:r>
      <w:r w:rsidR="009E4ECF" w:rsidRPr="00DB529E">
        <w:rPr>
          <w:rFonts w:ascii="Bahnschrift Light" w:hAnsi="Bahnschrift Light"/>
        </w:rPr>
        <w:t xml:space="preserve"> décid</w:t>
      </w:r>
      <w:r w:rsidR="009E4ECF">
        <w:rPr>
          <w:rFonts w:ascii="Bahnschrift Light" w:hAnsi="Bahnschrift Light"/>
        </w:rPr>
        <w:t xml:space="preserve">é, lors du </w:t>
      </w:r>
      <w:r w:rsidR="00072DE5" w:rsidRPr="00DB529E">
        <w:rPr>
          <w:rFonts w:ascii="Bahnschrift Light" w:hAnsi="Bahnschrift Light"/>
        </w:rPr>
        <w:t>Conseil communautaire</w:t>
      </w:r>
      <w:r w:rsidR="00DB529E">
        <w:rPr>
          <w:rFonts w:ascii="Bahnschrift Light" w:hAnsi="Bahnschrift Light"/>
        </w:rPr>
        <w:t xml:space="preserve"> du</w:t>
      </w:r>
      <w:r w:rsidR="004D6E9F">
        <w:rPr>
          <w:rFonts w:ascii="Bahnschrift Light" w:hAnsi="Bahnschrift Light"/>
        </w:rPr>
        <w:t xml:space="preserve"> </w:t>
      </w:r>
      <w:r w:rsidR="001A044E" w:rsidRPr="00CA7BC4">
        <w:rPr>
          <w:rFonts w:ascii="Bahnschrift Light" w:hAnsi="Bahnschrift Light"/>
        </w:rPr>
        <w:t>12 septembre 2022</w:t>
      </w:r>
      <w:r w:rsidR="00AB5E93" w:rsidRPr="00134C2D">
        <w:rPr>
          <w:rFonts w:ascii="Bahnschrift Light" w:hAnsi="Bahnschrift Light"/>
        </w:rPr>
        <w:t>,</w:t>
      </w:r>
      <w:r w:rsidR="00072DE5" w:rsidRPr="00DB529E">
        <w:rPr>
          <w:rFonts w:ascii="Bahnschrift Light" w:hAnsi="Bahnschrift Light"/>
        </w:rPr>
        <w:t xml:space="preserve"> de renouveler l’accompagnement des familles de son territoire en </w:t>
      </w:r>
      <w:r w:rsidR="004D6E9F">
        <w:rPr>
          <w:rFonts w:ascii="Bahnschrift Light" w:hAnsi="Bahnschrift Light"/>
        </w:rPr>
        <w:t xml:space="preserve">participant à </w:t>
      </w:r>
      <w:r w:rsidR="00072DE5" w:rsidRPr="00DB529E">
        <w:rPr>
          <w:rFonts w:ascii="Bahnschrift Light" w:hAnsi="Bahnschrift Light"/>
        </w:rPr>
        <w:t>la dépense de transport pour les élèves des écoles primaires, collèges et lycées</w:t>
      </w:r>
      <w:r w:rsidR="00212C7A" w:rsidRPr="00DB529E">
        <w:rPr>
          <w:rFonts w:ascii="Bahnschrift Light" w:hAnsi="Bahnschrift Light"/>
        </w:rPr>
        <w:t xml:space="preserve">. </w:t>
      </w:r>
      <w:r w:rsidR="00212C7A" w:rsidRPr="00212C7A">
        <w:rPr>
          <w:rFonts w:ascii="Bahnschrift Light" w:hAnsi="Bahnschrift Light"/>
          <w:highlight w:val="yellow"/>
        </w:rPr>
        <w:t>(Les étudiants Post bac ne sont pas éligibles : Université, BTS, IUT …).</w:t>
      </w:r>
    </w:p>
    <w:p w:rsidR="00212C7A" w:rsidRDefault="0079252F" w:rsidP="00072DE5">
      <w:pPr>
        <w:jc w:val="both"/>
        <w:rPr>
          <w:rFonts w:ascii="Bahnschrift Light" w:hAnsi="Bahnschrift Light"/>
          <w:highlight w:val="yellow"/>
        </w:rPr>
      </w:pPr>
      <w:r>
        <w:rPr>
          <w:rFonts w:ascii="Bahnschrift Light" w:hAnsi="Bahnschrift Light"/>
        </w:rPr>
        <w:t xml:space="preserve"> </w:t>
      </w:r>
    </w:p>
    <w:p w:rsidR="004225C3" w:rsidRPr="00CA7BC4" w:rsidRDefault="009E4ECF" w:rsidP="00072DE5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P</w:t>
      </w:r>
      <w:r w:rsidRPr="00DB529E">
        <w:rPr>
          <w:rFonts w:ascii="Bahnschrift Light" w:hAnsi="Bahnschrift Light"/>
        </w:rPr>
        <w:t xml:space="preserve">our la </w:t>
      </w:r>
      <w:r>
        <w:rPr>
          <w:rFonts w:ascii="Bahnschrift Light" w:hAnsi="Bahnschrift Light"/>
        </w:rPr>
        <w:t>rentrée</w:t>
      </w:r>
      <w:r w:rsidRPr="00DB529E">
        <w:rPr>
          <w:rFonts w:ascii="Bahnschrift Light" w:hAnsi="Bahnschrift Light"/>
        </w:rPr>
        <w:t xml:space="preserve"> 202</w:t>
      </w:r>
      <w:r w:rsidR="0079252F">
        <w:rPr>
          <w:rFonts w:ascii="Bahnschrift Light" w:hAnsi="Bahnschrift Light"/>
        </w:rPr>
        <w:t>2</w:t>
      </w:r>
      <w:r w:rsidRPr="00DB529E">
        <w:rPr>
          <w:rFonts w:ascii="Bahnschrift Light" w:hAnsi="Bahnschrift Light"/>
        </w:rPr>
        <w:t>-202</w:t>
      </w:r>
      <w:r w:rsidR="0079252F">
        <w:rPr>
          <w:rFonts w:ascii="Bahnschrift Light" w:hAnsi="Bahnschrift Light"/>
        </w:rPr>
        <w:t>3</w:t>
      </w:r>
      <w:r>
        <w:rPr>
          <w:rFonts w:ascii="Bahnschrift Light" w:hAnsi="Bahnschrift Light"/>
        </w:rPr>
        <w:t>, l</w:t>
      </w:r>
      <w:r w:rsidR="00072DE5" w:rsidRPr="00DB529E">
        <w:rPr>
          <w:rFonts w:ascii="Bahnschrift Light" w:hAnsi="Bahnschrift Light"/>
        </w:rPr>
        <w:t>’aide accordée</w:t>
      </w:r>
      <w:r w:rsidR="005437E3">
        <w:rPr>
          <w:rFonts w:ascii="Bahnschrift Light" w:hAnsi="Bahnschrift Light"/>
        </w:rPr>
        <w:t xml:space="preserve"> par la CCSB</w:t>
      </w:r>
      <w:r w:rsidR="00072DE5" w:rsidRPr="00DB529E">
        <w:rPr>
          <w:rFonts w:ascii="Bahnschrift Light" w:hAnsi="Bahnschrift Light"/>
        </w:rPr>
        <w:t xml:space="preserve"> correspond à </w:t>
      </w:r>
      <w:r w:rsidR="004D6E9F" w:rsidRPr="00CA7BC4">
        <w:rPr>
          <w:rFonts w:ascii="Bahnschrift Light" w:hAnsi="Bahnschrift Light"/>
        </w:rPr>
        <w:t>80</w:t>
      </w:r>
      <w:r w:rsidR="00072DE5" w:rsidRPr="00CA7BC4">
        <w:rPr>
          <w:rFonts w:ascii="Bahnschrift Light" w:hAnsi="Bahnschrift Light"/>
        </w:rPr>
        <w:t>%</w:t>
      </w:r>
      <w:r w:rsidR="00072DE5" w:rsidRPr="00DB529E">
        <w:rPr>
          <w:rFonts w:ascii="Bahnschrift Light" w:hAnsi="Bahnschrift Light"/>
        </w:rPr>
        <w:t xml:space="preserve"> du règlement effectué</w:t>
      </w:r>
      <w:r w:rsidR="004D6E9F">
        <w:rPr>
          <w:rFonts w:ascii="Bahnschrift Light" w:hAnsi="Bahnschrift Light"/>
        </w:rPr>
        <w:t xml:space="preserve"> par les </w:t>
      </w:r>
      <w:r w:rsidR="004D6E9F" w:rsidRPr="004225C3">
        <w:rPr>
          <w:rFonts w:ascii="Bahnschrift Light" w:hAnsi="Bahnschrift Light"/>
        </w:rPr>
        <w:t>familles</w:t>
      </w:r>
      <w:r w:rsidR="00072DE5" w:rsidRPr="004225C3">
        <w:rPr>
          <w:rFonts w:ascii="Bahnschrift Light" w:hAnsi="Bahnschrift Light"/>
        </w:rPr>
        <w:t xml:space="preserve"> auprès de la Région</w:t>
      </w:r>
      <w:r w:rsidR="00DB529E" w:rsidRPr="004225C3">
        <w:rPr>
          <w:rFonts w:ascii="Bahnschrift Light" w:hAnsi="Bahnschrift Light"/>
        </w:rPr>
        <w:t xml:space="preserve">. </w:t>
      </w:r>
      <w:r w:rsidR="00212C7A" w:rsidRPr="004225C3">
        <w:rPr>
          <w:rFonts w:ascii="Bahnschrift Light" w:hAnsi="Bahnschrift Light"/>
        </w:rPr>
        <w:t xml:space="preserve">Le versement de cette aide sera effectué </w:t>
      </w:r>
      <w:r w:rsidR="00212C7A">
        <w:rPr>
          <w:rFonts w:ascii="Bahnschrift Light" w:hAnsi="Bahnschrift Light"/>
        </w:rPr>
        <w:t xml:space="preserve">à </w:t>
      </w:r>
      <w:r w:rsidR="00212C7A" w:rsidRPr="00CA7BC4">
        <w:rPr>
          <w:rFonts w:ascii="Bahnschrift Light" w:hAnsi="Bahnschrift Light"/>
        </w:rPr>
        <w:t>partir du 1</w:t>
      </w:r>
      <w:r w:rsidR="00212C7A" w:rsidRPr="00CA7BC4">
        <w:rPr>
          <w:rFonts w:ascii="Bahnschrift Light" w:hAnsi="Bahnschrift Light"/>
          <w:vertAlign w:val="superscript"/>
        </w:rPr>
        <w:t>er</w:t>
      </w:r>
      <w:r w:rsidR="00212C7A" w:rsidRPr="00CA7BC4">
        <w:rPr>
          <w:rFonts w:ascii="Bahnschrift Light" w:hAnsi="Bahnschrift Light"/>
        </w:rPr>
        <w:t xml:space="preserve"> janvier 2023 dans l’ordre réception des dossiers par la CCSB.</w:t>
      </w:r>
    </w:p>
    <w:p w:rsidR="00212C7A" w:rsidRPr="00212C7A" w:rsidRDefault="00072DE5" w:rsidP="00212C7A">
      <w:pPr>
        <w:jc w:val="both"/>
        <w:rPr>
          <w:rFonts w:ascii="Bahnschrift Light" w:hAnsi="Bahnschrift Light"/>
        </w:rPr>
      </w:pPr>
      <w:r w:rsidRPr="00DB529E">
        <w:rPr>
          <w:rFonts w:ascii="Bahnschrift Light" w:hAnsi="Bahnschrift Light"/>
        </w:rPr>
        <w:t>Pour bénéficier de cette prise en charge, les familles p</w:t>
      </w:r>
      <w:r w:rsidR="00134C2D">
        <w:rPr>
          <w:rFonts w:ascii="Bahnschrift Light" w:hAnsi="Bahnschrift Light"/>
        </w:rPr>
        <w:t>euvent</w:t>
      </w:r>
      <w:r w:rsidRPr="00DB529E">
        <w:rPr>
          <w:rFonts w:ascii="Bahnschrift Light" w:hAnsi="Bahnschrift Light"/>
        </w:rPr>
        <w:t xml:space="preserve"> télécharger</w:t>
      </w:r>
      <w:r w:rsidR="009F7CB9">
        <w:rPr>
          <w:rFonts w:ascii="Bahnschrift Light" w:hAnsi="Bahnschrift Light"/>
          <w:color w:val="000000" w:themeColor="text1"/>
        </w:rPr>
        <w:t xml:space="preserve"> </w:t>
      </w:r>
      <w:r w:rsidRPr="00DB529E">
        <w:rPr>
          <w:rFonts w:ascii="Bahnschrift Light" w:hAnsi="Bahnschrift Light"/>
        </w:rPr>
        <w:t xml:space="preserve">sur le site internet de la </w:t>
      </w:r>
      <w:r w:rsidR="009F7CB9">
        <w:rPr>
          <w:rFonts w:ascii="Bahnschrift Light" w:hAnsi="Bahnschrift Light"/>
        </w:rPr>
        <w:t xml:space="preserve">CCSB </w:t>
      </w:r>
      <w:r w:rsidRPr="00DB529E">
        <w:rPr>
          <w:rFonts w:ascii="Bahnschrift Light" w:hAnsi="Bahnschrift Light"/>
        </w:rPr>
        <w:t xml:space="preserve">un formulaire de demande </w:t>
      </w:r>
      <w:r w:rsidR="004225C3">
        <w:rPr>
          <w:rFonts w:ascii="Bahnschrift Light" w:hAnsi="Bahnschrift Light"/>
        </w:rPr>
        <w:t>d’aide financière</w:t>
      </w:r>
      <w:r w:rsidRPr="00DB529E">
        <w:rPr>
          <w:rFonts w:ascii="Bahnschrift Light" w:hAnsi="Bahnschrift Light"/>
        </w:rPr>
        <w:t xml:space="preserve"> qui devra être retourné</w:t>
      </w:r>
      <w:r w:rsidR="005437E3">
        <w:rPr>
          <w:rFonts w:ascii="Bahnschrift Light" w:hAnsi="Bahnschrift Light"/>
        </w:rPr>
        <w:t>,</w:t>
      </w:r>
      <w:r w:rsidRPr="00DB529E">
        <w:rPr>
          <w:rFonts w:ascii="Bahnschrift Light" w:hAnsi="Bahnschrift Light"/>
        </w:rPr>
        <w:t xml:space="preserve"> accompagné d’un justificatif de paiement (disponible sur votre compte </w:t>
      </w:r>
      <w:r w:rsidR="009F7CB9">
        <w:rPr>
          <w:rFonts w:ascii="Bahnschrift Light" w:hAnsi="Bahnschrift Light"/>
        </w:rPr>
        <w:t xml:space="preserve">ZOU, </w:t>
      </w:r>
      <w:r w:rsidRPr="00DB529E">
        <w:rPr>
          <w:rFonts w:ascii="Bahnschrift Light" w:hAnsi="Bahnschrift Light"/>
        </w:rPr>
        <w:t>cré</w:t>
      </w:r>
      <w:r w:rsidR="00410585">
        <w:rPr>
          <w:rFonts w:ascii="Bahnschrift Light" w:hAnsi="Bahnschrift Light"/>
        </w:rPr>
        <w:t>é</w:t>
      </w:r>
      <w:r w:rsidRPr="00DB529E">
        <w:rPr>
          <w:rFonts w:ascii="Bahnschrift Light" w:hAnsi="Bahnschrift Light"/>
        </w:rPr>
        <w:t xml:space="preserve"> en ligne lors de votre demande de carte)</w:t>
      </w:r>
      <w:r w:rsidR="009E4ECF">
        <w:rPr>
          <w:rFonts w:ascii="Bahnschrift Light" w:hAnsi="Bahnschrift Light"/>
        </w:rPr>
        <w:t>, de la photocopie du titre de transport</w:t>
      </w:r>
      <w:r w:rsidR="00212C7A" w:rsidRPr="00212C7A">
        <w:rPr>
          <w:rFonts w:ascii="Bahnschrift Light" w:hAnsi="Bahnschrift Light"/>
        </w:rPr>
        <w:t>,</w:t>
      </w:r>
      <w:r w:rsidRPr="00212C7A">
        <w:rPr>
          <w:rFonts w:ascii="Bahnschrift Light" w:hAnsi="Bahnschrift Light"/>
        </w:rPr>
        <w:t xml:space="preserve"> </w:t>
      </w:r>
      <w:r w:rsidR="00212C7A" w:rsidRPr="00CA7BC4">
        <w:rPr>
          <w:rFonts w:ascii="Bahnschrift Light" w:hAnsi="Bahnschrift Light"/>
        </w:rPr>
        <w:t>du certificat de scolarité du ou des élèves concerné(s) et d’un RIB (aux coordonnées du représentant légal ayant rempli la demande de remboursement).</w:t>
      </w:r>
    </w:p>
    <w:p w:rsidR="00212C7A" w:rsidRDefault="00072DE5" w:rsidP="00212C7A">
      <w:pPr>
        <w:jc w:val="both"/>
        <w:rPr>
          <w:rFonts w:ascii="Bahnschrift Light" w:hAnsi="Bahnschrift Light"/>
          <w:highlight w:val="yellow"/>
        </w:rPr>
      </w:pPr>
      <w:r w:rsidRPr="008A1BF8">
        <w:rPr>
          <w:rFonts w:ascii="Bahnschrift Light" w:hAnsi="Bahnschrift Light"/>
        </w:rPr>
        <w:t>Tou</w:t>
      </w:r>
      <w:r w:rsidR="008A1BF8" w:rsidRPr="008A1BF8">
        <w:rPr>
          <w:rFonts w:ascii="Bahnschrift Light" w:hAnsi="Bahnschrift Light"/>
        </w:rPr>
        <w:t>t</w:t>
      </w:r>
      <w:r w:rsidRPr="008A1BF8">
        <w:rPr>
          <w:rFonts w:ascii="Bahnschrift Light" w:hAnsi="Bahnschrift Light"/>
        </w:rPr>
        <w:t xml:space="preserve"> dossier</w:t>
      </w:r>
      <w:r w:rsidR="005F69D1">
        <w:rPr>
          <w:rFonts w:ascii="Bahnschrift Light" w:hAnsi="Bahnschrift Light"/>
        </w:rPr>
        <w:t xml:space="preserve"> incomplet et/ou </w:t>
      </w:r>
      <w:r w:rsidR="008A1BF8" w:rsidRPr="008A1BF8">
        <w:rPr>
          <w:rFonts w:ascii="Bahnschrift Light" w:hAnsi="Bahnschrift Light"/>
        </w:rPr>
        <w:t xml:space="preserve">réceptionné après le </w:t>
      </w:r>
      <w:r w:rsidR="002A3EE2" w:rsidRPr="008A1BF8">
        <w:rPr>
          <w:rFonts w:ascii="Bahnschrift Light" w:hAnsi="Bahnschrift Light"/>
        </w:rPr>
        <w:t>1</w:t>
      </w:r>
      <w:r w:rsidR="009F7CB9">
        <w:rPr>
          <w:rFonts w:ascii="Bahnschrift Light" w:hAnsi="Bahnschrift Light"/>
        </w:rPr>
        <w:t>3</w:t>
      </w:r>
      <w:r w:rsidR="005E44F4" w:rsidRPr="008A1BF8">
        <w:rPr>
          <w:rFonts w:ascii="Bahnschrift Light" w:hAnsi="Bahnschrift Light"/>
        </w:rPr>
        <w:t>/07/202</w:t>
      </w:r>
      <w:r w:rsidR="0079252F">
        <w:rPr>
          <w:rFonts w:ascii="Bahnschrift Light" w:hAnsi="Bahnschrift Light"/>
        </w:rPr>
        <w:t>3</w:t>
      </w:r>
      <w:r w:rsidR="008A1BF8" w:rsidRPr="008A1BF8">
        <w:rPr>
          <w:rFonts w:ascii="Bahnschrift Light" w:hAnsi="Bahnschrift Light"/>
        </w:rPr>
        <w:t xml:space="preserve"> ne sera pas traité.</w:t>
      </w:r>
      <w:r w:rsidR="00212C7A" w:rsidRPr="00212C7A">
        <w:rPr>
          <w:rFonts w:ascii="Bahnschrift Light" w:hAnsi="Bahnschrift Light"/>
          <w:highlight w:val="yellow"/>
        </w:rPr>
        <w:t xml:space="preserve"> </w:t>
      </w:r>
    </w:p>
    <w:p w:rsidR="008A1BF8" w:rsidRPr="008A1BF8" w:rsidRDefault="00212C7A" w:rsidP="00072DE5">
      <w:pPr>
        <w:jc w:val="both"/>
        <w:rPr>
          <w:rFonts w:ascii="Bahnschrift Light" w:hAnsi="Bahnschrift Light"/>
        </w:rPr>
      </w:pPr>
      <w:r w:rsidRPr="00CA7BC4">
        <w:rPr>
          <w:rFonts w:ascii="Bahnschrift Light" w:hAnsi="Bahnschrift Light"/>
        </w:rPr>
        <w:t>Ces formulaires sont également disponibles en mairie.</w:t>
      </w:r>
    </w:p>
    <w:p w:rsidR="008D1BB2" w:rsidRDefault="00072DE5" w:rsidP="00072DE5">
      <w:pPr>
        <w:jc w:val="both"/>
        <w:rPr>
          <w:rFonts w:ascii="Bahnschrift Light" w:hAnsi="Bahnschrift Light"/>
        </w:rPr>
      </w:pPr>
      <w:r w:rsidRPr="00DB529E">
        <w:rPr>
          <w:rFonts w:ascii="Bahnschrift Light" w:hAnsi="Bahnschrift Light"/>
        </w:rPr>
        <w:t>Les demandes sont à adresser</w:t>
      </w:r>
      <w:r w:rsidR="00212C7A">
        <w:rPr>
          <w:rFonts w:ascii="Bahnschrift Light" w:hAnsi="Bahnschrift Light"/>
        </w:rPr>
        <w:t xml:space="preserve"> </w:t>
      </w:r>
      <w:r w:rsidR="008D1BB2">
        <w:rPr>
          <w:rFonts w:ascii="Bahnschrift Light" w:hAnsi="Bahnschrift Light"/>
        </w:rPr>
        <w:t>:</w:t>
      </w:r>
    </w:p>
    <w:p w:rsidR="00072DE5" w:rsidRDefault="008D1BB2" w:rsidP="00072DE5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-</w:t>
      </w:r>
      <w:r w:rsidR="00072DE5" w:rsidRPr="00DB529E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 xml:space="preserve">par courrier : </w:t>
      </w:r>
      <w:r w:rsidR="004D6E9F">
        <w:rPr>
          <w:rFonts w:ascii="Bahnschrift Light" w:hAnsi="Bahnschrift Light"/>
        </w:rPr>
        <w:t>Communauté de Communes du S</w:t>
      </w:r>
      <w:bookmarkStart w:id="0" w:name="_GoBack"/>
      <w:bookmarkEnd w:id="0"/>
      <w:r w:rsidR="004D6E9F">
        <w:rPr>
          <w:rFonts w:ascii="Bahnschrift Light" w:hAnsi="Bahnschrift Light"/>
        </w:rPr>
        <w:t xml:space="preserve">isteronais-Buëch </w:t>
      </w:r>
      <w:r w:rsidR="00072DE5" w:rsidRPr="00DB529E">
        <w:rPr>
          <w:rFonts w:ascii="Bahnschrift Light" w:hAnsi="Bahnschrift Light"/>
        </w:rPr>
        <w:t xml:space="preserve">- Maison de Pays </w:t>
      </w:r>
      <w:r w:rsidR="002C3C01">
        <w:rPr>
          <w:rFonts w:ascii="Bahnschrift Light" w:hAnsi="Bahnschrift Light"/>
        </w:rPr>
        <w:t>-Service Remboursement ZOU</w:t>
      </w:r>
      <w:r w:rsidR="002C3C01" w:rsidRPr="00DB529E">
        <w:rPr>
          <w:rFonts w:ascii="Bahnschrift Light" w:hAnsi="Bahnschrift Light"/>
        </w:rPr>
        <w:t xml:space="preserve"> </w:t>
      </w:r>
      <w:r w:rsidR="00072DE5" w:rsidRPr="00DB529E">
        <w:rPr>
          <w:rFonts w:ascii="Bahnschrift Light" w:hAnsi="Bahnschrift Light"/>
        </w:rPr>
        <w:t>– 04250 La Motte du Caire</w:t>
      </w:r>
    </w:p>
    <w:p w:rsidR="008D1BB2" w:rsidRPr="00DB529E" w:rsidRDefault="008D1BB2" w:rsidP="00072DE5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- par mail : msap.lamotteturriers@sisteronais-buech.fr</w:t>
      </w:r>
    </w:p>
    <w:p w:rsidR="004A2F62" w:rsidRPr="004D6E9F" w:rsidRDefault="004A2F62">
      <w:pPr>
        <w:jc w:val="both"/>
        <w:rPr>
          <w:i/>
          <w:u w:val="single"/>
        </w:rPr>
      </w:pPr>
    </w:p>
    <w:sectPr w:rsidR="004A2F62" w:rsidRPr="004D6E9F" w:rsidSect="0040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FE"/>
    <w:rsid w:val="00010018"/>
    <w:rsid w:val="00016490"/>
    <w:rsid w:val="000368FE"/>
    <w:rsid w:val="00072DE5"/>
    <w:rsid w:val="000A472C"/>
    <w:rsid w:val="00134C2D"/>
    <w:rsid w:val="001A044E"/>
    <w:rsid w:val="00212C7A"/>
    <w:rsid w:val="002A3EE2"/>
    <w:rsid w:val="002C3C01"/>
    <w:rsid w:val="00337E27"/>
    <w:rsid w:val="00400CB1"/>
    <w:rsid w:val="00410585"/>
    <w:rsid w:val="004225C3"/>
    <w:rsid w:val="004A2F62"/>
    <w:rsid w:val="004D6E9F"/>
    <w:rsid w:val="005437E3"/>
    <w:rsid w:val="005E44F4"/>
    <w:rsid w:val="005F69D1"/>
    <w:rsid w:val="00683B82"/>
    <w:rsid w:val="00704DC9"/>
    <w:rsid w:val="00787BE5"/>
    <w:rsid w:val="0079252F"/>
    <w:rsid w:val="008A1BF8"/>
    <w:rsid w:val="008D1BB2"/>
    <w:rsid w:val="009E4ECF"/>
    <w:rsid w:val="009F7CB9"/>
    <w:rsid w:val="009F7DE5"/>
    <w:rsid w:val="00A74977"/>
    <w:rsid w:val="00AB5E93"/>
    <w:rsid w:val="00C6756C"/>
    <w:rsid w:val="00C759D0"/>
    <w:rsid w:val="00CA7BC4"/>
    <w:rsid w:val="00DA3C41"/>
    <w:rsid w:val="00DB529E"/>
    <w:rsid w:val="00E36383"/>
    <w:rsid w:val="00EA4F53"/>
    <w:rsid w:val="00EE1E80"/>
    <w:rsid w:val="00F3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6DB1B-E773-4F6C-AC6A-26BB7DE0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C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k.manuel</dc:creator>
  <cp:lastModifiedBy>Danièle SARRAIRE</cp:lastModifiedBy>
  <cp:revision>8</cp:revision>
  <cp:lastPrinted>2020-08-10T09:22:00Z</cp:lastPrinted>
  <dcterms:created xsi:type="dcterms:W3CDTF">2021-09-16T06:53:00Z</dcterms:created>
  <dcterms:modified xsi:type="dcterms:W3CDTF">2022-09-28T07:24:00Z</dcterms:modified>
</cp:coreProperties>
</file>